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F2" w:rsidRDefault="000E3FF2">
      <w:pPr>
        <w:widowControl w:val="0"/>
      </w:pPr>
      <w:bookmarkStart w:id="0" w:name="_GoBack"/>
      <w:bookmarkEnd w:id="0"/>
    </w:p>
    <w:tbl>
      <w:tblPr>
        <w:tblStyle w:val="a"/>
        <w:tblW w:w="10440" w:type="dxa"/>
        <w:tblBorders>
          <w:top w:val="single" w:sz="8" w:space="0" w:color="0082D2"/>
          <w:left w:val="single" w:sz="8" w:space="0" w:color="0082D2"/>
          <w:bottom w:val="single" w:sz="8" w:space="0" w:color="0082D2"/>
          <w:right w:val="single" w:sz="8" w:space="0" w:color="0082D2"/>
          <w:insideH w:val="single" w:sz="8" w:space="0" w:color="0082D2"/>
          <w:insideV w:val="single" w:sz="8" w:space="0" w:color="0082D2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504"/>
        <w:gridCol w:w="5408"/>
      </w:tblGrid>
      <w:tr w:rsidR="000E3FF2">
        <w:tc>
          <w:tcPr>
            <w:tcW w:w="10440" w:type="dxa"/>
            <w:gridSpan w:val="3"/>
            <w:shd w:val="clear" w:color="auto" w:fill="BDE6FF"/>
          </w:tcPr>
          <w:p w:rsidR="000E3FF2" w:rsidRDefault="00AB512B">
            <w:pPr>
              <w:pStyle w:val="Heading3"/>
              <w:keepLines w:val="0"/>
              <w:tabs>
                <w:tab w:val="left" w:pos="930"/>
              </w:tabs>
              <w:spacing w:before="240" w:after="60" w:line="240" w:lineRule="auto"/>
              <w:jc w:val="center"/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Beaver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Bank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Kinsac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 School Advisory Council Minutes</w:t>
            </w:r>
          </w:p>
        </w:tc>
      </w:tr>
      <w:tr w:rsidR="000E3FF2">
        <w:trPr>
          <w:trHeight w:val="280"/>
        </w:trPr>
        <w:tc>
          <w:tcPr>
            <w:tcW w:w="2528" w:type="dxa"/>
            <w:shd w:val="clear" w:color="auto" w:fill="E7F6FF"/>
          </w:tcPr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Meeting Date: </w:t>
            </w:r>
          </w:p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Tuesday, Nov. 6 </w:t>
            </w:r>
          </w:p>
        </w:tc>
        <w:tc>
          <w:tcPr>
            <w:tcW w:w="2504" w:type="dxa"/>
            <w:shd w:val="clear" w:color="auto" w:fill="E7F6FF"/>
          </w:tcPr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Time: 5:45 pm</w:t>
            </w:r>
          </w:p>
        </w:tc>
        <w:tc>
          <w:tcPr>
            <w:tcW w:w="5408" w:type="dxa"/>
            <w:shd w:val="clear" w:color="auto" w:fill="E7F6FF"/>
          </w:tcPr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Location: Beaver Bank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Kinsac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 School</w:t>
            </w: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ab/>
            </w:r>
          </w:p>
        </w:tc>
      </w:tr>
      <w:tr w:rsidR="000E3FF2">
        <w:tc>
          <w:tcPr>
            <w:tcW w:w="2528" w:type="dxa"/>
            <w:shd w:val="clear" w:color="auto" w:fill="E7F6FF"/>
          </w:tcPr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Facilitator: Kelly Clarke (Principal)</w:t>
            </w:r>
          </w:p>
        </w:tc>
        <w:tc>
          <w:tcPr>
            <w:tcW w:w="7912" w:type="dxa"/>
            <w:gridSpan w:val="2"/>
            <w:shd w:val="clear" w:color="auto" w:fill="E7F6FF"/>
          </w:tcPr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Attendees: 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Kelly Clarke - Principal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Candra MacKeen - Vice Principal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Anna Clarke-Green- Chairperson- Parent Rep 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Sheryl Crosby- Staff Rep-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Jennifer Copley- Staff Rep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Stacey Allen -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Regrets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Jacqueline Weston - Staff Rep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Banfield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Community Rep 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Rachelle Howard- Parent Rep-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Mandy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Proulx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 Parent 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ep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 Regrets</w:t>
            </w:r>
          </w:p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Liesel Newman - Parent Observer 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0E3FF2" w:rsidRDefault="000E3FF2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3FF2">
        <w:trPr>
          <w:trHeight w:val="580"/>
        </w:trPr>
        <w:tc>
          <w:tcPr>
            <w:tcW w:w="10440" w:type="dxa"/>
            <w:gridSpan w:val="3"/>
          </w:tcPr>
          <w:p w:rsidR="000E3FF2" w:rsidRDefault="00AB512B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We acknowledge that we are 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Mi’kma’ki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, the traditional territory of the Mi’kmaq people.</w:t>
            </w:r>
          </w:p>
          <w:p w:rsidR="000E3FF2" w:rsidRDefault="00AB512B">
            <w:pPr>
              <w:spacing w:line="240" w:lineRule="auto"/>
              <w:ind w:left="7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                                                          BBK Mission Statement</w:t>
            </w:r>
          </w:p>
          <w:p w:rsidR="000E3FF2" w:rsidRDefault="00AB512B">
            <w:pPr>
              <w:spacing w:line="240" w:lineRule="auto"/>
              <w:ind w:left="14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At Beaver Bank-Kinsac Elementary we work together with families and community to provide a safe, caring, respectful learning environment that fosters academic, social-emotional and physical growth for all students. </w:t>
            </w:r>
          </w:p>
          <w:p w:rsidR="000E3FF2" w:rsidRDefault="000E3FF2">
            <w:pPr>
              <w:spacing w:line="240" w:lineRule="auto"/>
              <w:ind w:left="7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0E3FF2" w:rsidRDefault="00AB512B">
            <w:pPr>
              <w:spacing w:line="240" w:lineRule="auto"/>
              <w:ind w:left="14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At this school we are committed to deve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loping a culture of kindness, where friendships grow, everyone is welcome and learning is celebrated. </w:t>
            </w:r>
          </w:p>
          <w:p w:rsidR="000E3FF2" w:rsidRDefault="000E3FF2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3FF2">
        <w:trPr>
          <w:trHeight w:val="580"/>
        </w:trPr>
        <w:tc>
          <w:tcPr>
            <w:tcW w:w="10440" w:type="dxa"/>
            <w:gridSpan w:val="3"/>
          </w:tcPr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Approval of Minutes: </w:t>
            </w:r>
            <w:r>
              <w:rPr>
                <w:rFonts w:ascii="Century Gothic" w:eastAsia="Century Gothic" w:hAnsi="Century Gothic" w:cs="Century Gothic"/>
              </w:rPr>
              <w:t>We didn’t have quorum to hold a meeting.</w:t>
            </w:r>
          </w:p>
        </w:tc>
      </w:tr>
      <w:tr w:rsidR="000E3FF2">
        <w:trPr>
          <w:trHeight w:val="580"/>
        </w:trPr>
        <w:tc>
          <w:tcPr>
            <w:tcW w:w="10440" w:type="dxa"/>
            <w:gridSpan w:val="3"/>
          </w:tcPr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Old Business: </w:t>
            </w:r>
            <w:r>
              <w:rPr>
                <w:rFonts w:ascii="Century Gothic" w:eastAsia="Century Gothic" w:hAnsi="Century Gothic" w:cs="Century Gothic"/>
              </w:rPr>
              <w:t>We didn’t have quorum to hold a meeting.</w:t>
            </w:r>
          </w:p>
          <w:p w:rsidR="000E3FF2" w:rsidRDefault="000E3FF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0E3FF2">
        <w:trPr>
          <w:trHeight w:val="580"/>
        </w:trPr>
        <w:tc>
          <w:tcPr>
            <w:tcW w:w="10440" w:type="dxa"/>
            <w:gridSpan w:val="3"/>
          </w:tcPr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New Business: </w:t>
            </w:r>
            <w:r>
              <w:rPr>
                <w:rFonts w:ascii="Century Gothic" w:eastAsia="Century Gothic" w:hAnsi="Century Gothic" w:cs="Century Gothic"/>
              </w:rPr>
              <w:t>We didn’t have quorum to hold a meeting.</w:t>
            </w:r>
          </w:p>
          <w:p w:rsidR="000E3FF2" w:rsidRDefault="000E3FF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0E3FF2">
        <w:trPr>
          <w:trHeight w:val="580"/>
        </w:trPr>
        <w:tc>
          <w:tcPr>
            <w:tcW w:w="10440" w:type="dxa"/>
            <w:gridSpan w:val="3"/>
          </w:tcPr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SSP Update: </w:t>
            </w:r>
            <w:r>
              <w:rPr>
                <w:rFonts w:ascii="Century Gothic" w:eastAsia="Century Gothic" w:hAnsi="Century Gothic" w:cs="Century Gothic"/>
              </w:rPr>
              <w:t>We didn’t have quorum to hold a meeting.</w:t>
            </w:r>
          </w:p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Literacy:</w:t>
            </w:r>
            <w:r>
              <w:rPr>
                <w:rFonts w:ascii="Century Gothic" w:eastAsia="Century Gothic" w:hAnsi="Century Gothic" w:cs="Century Gothic"/>
              </w:rPr>
              <w:t xml:space="preserve"> Students will demonstrate an improvement in writing with a focus on ideas and conventions.</w:t>
            </w:r>
          </w:p>
          <w:p w:rsidR="000E3FF2" w:rsidRDefault="00AB512B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Mathematics</w:t>
            </w:r>
            <w:r>
              <w:rPr>
                <w:rFonts w:ascii="Century Gothic" w:eastAsia="Century Gothic" w:hAnsi="Century Gothic" w:cs="Century Gothic"/>
              </w:rPr>
              <w:t xml:space="preserve">: Students will demonstrate an improvement in </w:t>
            </w:r>
            <w:r>
              <w:rPr>
                <w:rFonts w:ascii="Century Gothic" w:eastAsia="Century Gothic" w:hAnsi="Century Gothic" w:cs="Century Gothic"/>
              </w:rPr>
              <w:t>problem solving with a focus on number sense.</w:t>
            </w:r>
          </w:p>
        </w:tc>
      </w:tr>
      <w:tr w:rsidR="000E3FF2">
        <w:trPr>
          <w:trHeight w:val="340"/>
        </w:trPr>
        <w:tc>
          <w:tcPr>
            <w:tcW w:w="10440" w:type="dxa"/>
            <w:gridSpan w:val="3"/>
          </w:tcPr>
          <w:p w:rsidR="000E3FF2" w:rsidRDefault="00AB512B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Next Meeting: Tues., Jan. 8 @ 5:45</w:t>
            </w:r>
          </w:p>
        </w:tc>
      </w:tr>
    </w:tbl>
    <w:p w:rsidR="000E3FF2" w:rsidRDefault="000E3FF2">
      <w:pPr>
        <w:pStyle w:val="Heading4"/>
        <w:keepLines w:val="0"/>
        <w:spacing w:before="0" w:after="60" w:line="240" w:lineRule="auto"/>
        <w:rPr>
          <w:rFonts w:ascii="Century Gothic" w:eastAsia="Century Gothic" w:hAnsi="Century Gothic" w:cs="Century Gothic"/>
          <w:smallCaps/>
          <w:color w:val="000000"/>
          <w:sz w:val="20"/>
          <w:szCs w:val="20"/>
        </w:rPr>
      </w:pPr>
      <w:bookmarkStart w:id="1" w:name="_ytam4ysgq90u" w:colFirst="0" w:colLast="0"/>
      <w:bookmarkEnd w:id="1"/>
    </w:p>
    <w:p w:rsidR="000E3FF2" w:rsidRDefault="00AB512B">
      <w:pPr>
        <w:spacing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>Minutes Recorded by Jennifer Copley and submitted by Kelly Clarke</w:t>
      </w:r>
    </w:p>
    <w:p w:rsidR="000E3FF2" w:rsidRDefault="000E3FF2"/>
    <w:sectPr w:rsidR="000E3F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451B"/>
    <w:multiLevelType w:val="multilevel"/>
    <w:tmpl w:val="DDE42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BE671A"/>
    <w:multiLevelType w:val="multilevel"/>
    <w:tmpl w:val="2AFEB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F2"/>
    <w:rsid w:val="000E3FF2"/>
    <w:rsid w:val="00A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38061-AAC9-4423-BB15-6FFA917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Kelly Clarke</cp:lastModifiedBy>
  <cp:revision>2</cp:revision>
  <dcterms:created xsi:type="dcterms:W3CDTF">2019-01-28T18:05:00Z</dcterms:created>
  <dcterms:modified xsi:type="dcterms:W3CDTF">2019-01-28T18:05:00Z</dcterms:modified>
</cp:coreProperties>
</file>