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BA02" w14:textId="77777777" w:rsidR="00076711" w:rsidRDefault="00076711" w:rsidP="00076711">
      <w:pPr>
        <w:rPr>
          <w:rFonts w:ascii="Book Antiqua" w:hAnsi="Book Antiqua"/>
          <w:sz w:val="24"/>
          <w:szCs w:val="24"/>
        </w:rPr>
      </w:pPr>
    </w:p>
    <w:p w14:paraId="5995A070" w14:textId="0259F735" w:rsidR="00076711" w:rsidRPr="00CB5F71" w:rsidRDefault="00DE5022" w:rsidP="00076711">
      <w:pPr>
        <w:rPr>
          <w:rFonts w:ascii="Book Antiqua" w:hAnsi="Book Antiqua"/>
          <w:sz w:val="52"/>
          <w:szCs w:val="52"/>
        </w:rPr>
      </w:pPr>
      <w:r>
        <w:rPr>
          <w:noProof/>
        </w:rPr>
        <w:drawing>
          <wp:inline distT="0" distB="0" distL="0" distR="0" wp14:anchorId="3E58A0D9" wp14:editId="79E4A91B">
            <wp:extent cx="942970" cy="1099225"/>
            <wp:effectExtent l="0" t="0" r="0" b="5715"/>
            <wp:docPr id="1" name="Picture 1" descr="Bookaneer Book Fair: Where Books are the Treasure! | Scholastic Book Fairs  | Scholastic book fair, Book fair, Pirat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aneer Book Fair: Where Books are the Treasure! | Scholastic Book Fairs  | Scholastic book fair, Book fair, Pirate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36" cy="11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1B1">
        <w:rPr>
          <w:rFonts w:ascii="Book Antiqua" w:hAnsi="Book Antiqua"/>
          <w:b/>
          <w:bCs/>
          <w:sz w:val="28"/>
          <w:szCs w:val="28"/>
        </w:rPr>
        <w:t>Ahoy there</w:t>
      </w:r>
      <w:r w:rsidR="00076711" w:rsidRPr="009001B1">
        <w:rPr>
          <w:rFonts w:ascii="Book Antiqua" w:hAnsi="Book Antiqua"/>
          <w:b/>
          <w:bCs/>
          <w:sz w:val="28"/>
          <w:szCs w:val="28"/>
        </w:rPr>
        <w:t>!</w:t>
      </w:r>
    </w:p>
    <w:p w14:paraId="348738F0" w14:textId="733441DD" w:rsidR="00FA2EE9" w:rsidRDefault="00DE5022" w:rsidP="00FA2EE9">
      <w:pPr>
        <w:shd w:val="clear" w:color="auto" w:fill="FFFFFF"/>
        <w:rPr>
          <w:rFonts w:ascii="Book Antiqua" w:eastAsia="Times New Roman" w:hAnsi="Book Antiqua" w:cs="Calibri"/>
          <w:color w:val="000000"/>
          <w:bdr w:val="none" w:sz="0" w:space="0" w:color="auto" w:frame="1"/>
          <w:lang w:eastAsia="en-CA"/>
        </w:rPr>
      </w:pPr>
      <w:proofErr w:type="spellStart"/>
      <w:r w:rsidRPr="007D42F2">
        <w:rPr>
          <w:rFonts w:ascii="Book Antiqua" w:hAnsi="Book Antiqua"/>
          <w:b/>
          <w:bCs/>
        </w:rPr>
        <w:t>Bookaneer</w:t>
      </w:r>
      <w:proofErr w:type="spellEnd"/>
      <w:r w:rsidRPr="007D42F2">
        <w:rPr>
          <w:rFonts w:ascii="Book Antiqua" w:hAnsi="Book Antiqua"/>
          <w:b/>
          <w:bCs/>
        </w:rPr>
        <w:t xml:space="preserve"> </w:t>
      </w:r>
      <w:r w:rsidR="005C642B" w:rsidRPr="007D42F2">
        <w:rPr>
          <w:rFonts w:ascii="Book Antiqua" w:hAnsi="Book Antiqua"/>
          <w:b/>
          <w:bCs/>
        </w:rPr>
        <w:t xml:space="preserve">Book </w:t>
      </w:r>
      <w:r w:rsidR="00A45D86" w:rsidRPr="007D42F2">
        <w:rPr>
          <w:rFonts w:ascii="Book Antiqua" w:hAnsi="Book Antiqua"/>
          <w:b/>
          <w:bCs/>
        </w:rPr>
        <w:t>Fair will</w:t>
      </w:r>
      <w:r w:rsidR="005C642B" w:rsidRPr="007D42F2">
        <w:rPr>
          <w:rFonts w:ascii="Book Antiqua" w:hAnsi="Book Antiqua"/>
          <w:b/>
          <w:bCs/>
        </w:rPr>
        <w:t xml:space="preserve"> take place </w:t>
      </w:r>
      <w:r w:rsidR="00A45D86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lang w:eastAsia="en-CA"/>
        </w:rPr>
        <w:t>f</w:t>
      </w:r>
      <w:r w:rsidR="007D42F2" w:rsidRPr="007D42F2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lang w:eastAsia="en-CA"/>
        </w:rPr>
        <w:t>or students</w:t>
      </w:r>
      <w:r w:rsidR="007D42F2" w:rsidRPr="007D42F2">
        <w:rPr>
          <w:rFonts w:ascii="Book Antiqua" w:eastAsia="Times New Roman" w:hAnsi="Book Antiqua" w:cs="Calibri"/>
          <w:color w:val="000000"/>
          <w:bdr w:val="none" w:sz="0" w:space="0" w:color="auto" w:frame="1"/>
          <w:lang w:eastAsia="en-CA"/>
        </w:rPr>
        <w:t>…Monday November 28th-Tuesday November 29th 8:30-2:15 </w:t>
      </w:r>
    </w:p>
    <w:p w14:paraId="63A5513B" w14:textId="40090164" w:rsidR="007D42F2" w:rsidRDefault="007D42F2" w:rsidP="00FA2EE9">
      <w:pPr>
        <w:shd w:val="clear" w:color="auto" w:fill="FFFFFF"/>
        <w:rPr>
          <w:rFonts w:ascii="Book Antiqua" w:eastAsia="Times New Roman" w:hAnsi="Book Antiqua" w:cs="Calibri"/>
          <w:color w:val="000000"/>
          <w:bdr w:val="none" w:sz="0" w:space="0" w:color="auto" w:frame="1"/>
          <w:lang w:eastAsia="en-CA"/>
        </w:rPr>
      </w:pPr>
      <w:r w:rsidRPr="007D42F2">
        <w:rPr>
          <w:rFonts w:ascii="Book Antiqua" w:eastAsia="Times New Roman" w:hAnsi="Book Antiqua" w:cs="Calibri"/>
          <w:b/>
          <w:bCs/>
          <w:color w:val="000000"/>
          <w:bdr w:val="none" w:sz="0" w:space="0" w:color="auto" w:frame="1"/>
          <w:lang w:eastAsia="en-CA"/>
        </w:rPr>
        <w:t>For parent/teacher</w:t>
      </w:r>
      <w:r w:rsidRPr="007D42F2">
        <w:rPr>
          <w:rFonts w:ascii="Book Antiqua" w:eastAsia="Times New Roman" w:hAnsi="Book Antiqua" w:cs="Calibri"/>
          <w:color w:val="000000"/>
          <w:bdr w:val="none" w:sz="0" w:space="0" w:color="auto" w:frame="1"/>
          <w:lang w:eastAsia="en-CA"/>
        </w:rPr>
        <w:t>…Wednesday November 30</w:t>
      </w:r>
      <w:r w:rsidRPr="007D42F2">
        <w:rPr>
          <w:rFonts w:ascii="Book Antiqua" w:eastAsia="Times New Roman" w:hAnsi="Book Antiqua" w:cs="Calibri"/>
          <w:color w:val="000000"/>
          <w:bdr w:val="none" w:sz="0" w:space="0" w:color="auto" w:frame="1"/>
          <w:vertAlign w:val="superscript"/>
          <w:lang w:eastAsia="en-CA"/>
        </w:rPr>
        <w:t>th</w:t>
      </w:r>
      <w:r w:rsidRPr="007D42F2">
        <w:rPr>
          <w:rFonts w:ascii="Book Antiqua" w:eastAsia="Times New Roman" w:hAnsi="Book Antiqua" w:cs="Calibri"/>
          <w:color w:val="000000"/>
          <w:bdr w:val="none" w:sz="0" w:space="0" w:color="auto" w:frame="1"/>
          <w:lang w:eastAsia="en-CA"/>
        </w:rPr>
        <w:t> from 6:00-7:30 &amp; Thursday December 1st from 12:00-4:00.</w:t>
      </w:r>
    </w:p>
    <w:p w14:paraId="703E7122" w14:textId="3436151E" w:rsidR="007D42F2" w:rsidRDefault="007D42F2" w:rsidP="007D42F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Book Antiqua" w:hAnsi="Book Antiqua" w:cs="Calibri"/>
          <w:color w:val="000000"/>
          <w:bdr w:val="none" w:sz="0" w:space="0" w:color="auto" w:frame="1"/>
        </w:rPr>
        <w:t>Along with in-person shopping, parents can shop online using this link: </w:t>
      </w:r>
      <w:r>
        <w:rPr>
          <w:rFonts w:ascii="Calibri" w:hAnsi="Calibri" w:cs="Calibri"/>
          <w:color w:val="212121"/>
          <w:bdr w:val="none" w:sz="0" w:space="0" w:color="auto" w:frame="1"/>
          <w:shd w:val="clear" w:color="auto" w:fill="FFFFFF"/>
        </w:rPr>
        <w:t> </w:t>
      </w:r>
      <w:hyperlink r:id="rId5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https://virtualbookfairs.scholastic.ca/pages/5180418</w:t>
        </w:r>
      </w:hyperlink>
      <w:r>
        <w:rPr>
          <w:rFonts w:ascii="Calibri" w:hAnsi="Calibri" w:cs="Calibri"/>
          <w:color w:val="212121"/>
          <w:bdr w:val="none" w:sz="0" w:space="0" w:color="auto" w:frame="1"/>
          <w:shd w:val="clear" w:color="auto" w:fill="FFFFFF"/>
        </w:rPr>
        <w:t>. </w:t>
      </w:r>
      <w:r>
        <w:rPr>
          <w:rFonts w:ascii="Book Antiqua" w:hAnsi="Book Antiqua" w:cs="Calibri"/>
          <w:color w:val="000000"/>
          <w:bdr w:val="none" w:sz="0" w:space="0" w:color="auto" w:frame="1"/>
        </w:rPr>
        <w:t xml:space="preserve"> This link is live from Monday November 28th until </w:t>
      </w:r>
      <w:r>
        <w:rPr>
          <w:rFonts w:ascii="Book Antiqua" w:hAnsi="Book Antiqua" w:cs="Calibri"/>
          <w:color w:val="000000"/>
          <w:u w:val="single"/>
          <w:bdr w:val="none" w:sz="0" w:space="0" w:color="auto" w:frame="1"/>
        </w:rPr>
        <w:t>Sunday December 11th</w:t>
      </w:r>
      <w:r>
        <w:rPr>
          <w:rFonts w:ascii="Book Antiqua" w:hAnsi="Book Antiqua" w:cs="Calibri"/>
          <w:color w:val="000000"/>
          <w:bdr w:val="none" w:sz="0" w:space="0" w:color="auto" w:frame="1"/>
        </w:rPr>
        <w:t>.</w:t>
      </w:r>
    </w:p>
    <w:p w14:paraId="7B387CE6" w14:textId="77777777" w:rsidR="005C642B" w:rsidRPr="007D42F2" w:rsidRDefault="005C642B" w:rsidP="00DE5022">
      <w:pPr>
        <w:jc w:val="both"/>
        <w:rPr>
          <w:rFonts w:ascii="Book Antiqua" w:hAnsi="Book Antiqua"/>
          <w:b/>
          <w:bCs/>
        </w:rPr>
      </w:pPr>
      <w:r w:rsidRPr="007D42F2">
        <w:rPr>
          <w:rFonts w:ascii="Book Antiqua" w:hAnsi="Book Antiqua"/>
          <w:b/>
          <w:bCs/>
        </w:rPr>
        <w:t>Thank you all in advance for you support during this exciting literacy fundraiser.</w:t>
      </w:r>
    </w:p>
    <w:p w14:paraId="03746CC7" w14:textId="77777777" w:rsidR="005D3B15" w:rsidRPr="007D42F2" w:rsidRDefault="005D3B15" w:rsidP="00DE5022">
      <w:pPr>
        <w:spacing w:after="0"/>
        <w:jc w:val="both"/>
        <w:rPr>
          <w:rFonts w:ascii="Book Antiqua" w:hAnsi="Book Antiqua"/>
          <w:b/>
          <w:bCs/>
        </w:rPr>
      </w:pPr>
      <w:r w:rsidRPr="007D42F2">
        <w:rPr>
          <w:rFonts w:ascii="Book Antiqua" w:hAnsi="Book Antiqua"/>
          <w:b/>
          <w:bCs/>
        </w:rPr>
        <w:t>Sincerely,</w:t>
      </w:r>
    </w:p>
    <w:p w14:paraId="247DC332" w14:textId="77777777" w:rsidR="005D3B15" w:rsidRPr="007D42F2" w:rsidRDefault="005D3B15" w:rsidP="00DE5022">
      <w:pPr>
        <w:spacing w:after="0"/>
        <w:jc w:val="both"/>
        <w:rPr>
          <w:rFonts w:ascii="Book Antiqua" w:hAnsi="Book Antiqua"/>
          <w:b/>
          <w:bCs/>
        </w:rPr>
      </w:pPr>
      <w:r w:rsidRPr="007D42F2">
        <w:rPr>
          <w:rFonts w:ascii="Book Antiqua" w:hAnsi="Book Antiqua"/>
          <w:b/>
          <w:bCs/>
        </w:rPr>
        <w:t>Mrs. Gaudet</w:t>
      </w:r>
    </w:p>
    <w:p w14:paraId="07B611C9" w14:textId="77777777" w:rsidR="005D3B15" w:rsidRPr="007D42F2" w:rsidRDefault="005D3B15" w:rsidP="00DE5022">
      <w:pPr>
        <w:spacing w:after="0"/>
        <w:jc w:val="both"/>
        <w:rPr>
          <w:rFonts w:ascii="Book Antiqua" w:hAnsi="Book Antiqua"/>
          <w:b/>
          <w:bCs/>
        </w:rPr>
      </w:pPr>
      <w:r w:rsidRPr="007D42F2">
        <w:rPr>
          <w:rFonts w:ascii="Book Antiqua" w:hAnsi="Book Antiqua"/>
          <w:b/>
          <w:bCs/>
        </w:rPr>
        <w:t>Library Support</w:t>
      </w:r>
    </w:p>
    <w:p w14:paraId="6ED4FD78" w14:textId="77777777" w:rsidR="005D3B15" w:rsidRPr="007D42F2" w:rsidRDefault="005D3B15" w:rsidP="00DE5022">
      <w:pPr>
        <w:spacing w:after="0"/>
        <w:jc w:val="both"/>
        <w:rPr>
          <w:rFonts w:ascii="Book Antiqua" w:hAnsi="Book Antiqua"/>
        </w:rPr>
      </w:pPr>
      <w:r w:rsidRPr="007D42F2">
        <w:rPr>
          <w:rFonts w:ascii="Book Antiqua" w:hAnsi="Book Antiqua"/>
          <w:b/>
          <w:bCs/>
        </w:rPr>
        <w:t>Book Fair Chairperson</w:t>
      </w:r>
      <w:r w:rsidRPr="007D42F2">
        <w:rPr>
          <w:rFonts w:ascii="Book Antiqua" w:hAnsi="Book Antiqua"/>
        </w:rPr>
        <w:t>.</w:t>
      </w:r>
    </w:p>
    <w:p w14:paraId="7C0CE04C" w14:textId="77777777" w:rsidR="005D3B15" w:rsidRPr="00DE5022" w:rsidRDefault="005D3B15" w:rsidP="00DE5022">
      <w:pPr>
        <w:jc w:val="both"/>
        <w:rPr>
          <w:rFonts w:ascii="Book Antiqua" w:hAnsi="Book Antiqua"/>
        </w:rPr>
      </w:pPr>
    </w:p>
    <w:p w14:paraId="0E19C05B" w14:textId="77777777" w:rsidR="00076711" w:rsidRPr="00DE5022" w:rsidRDefault="00076711" w:rsidP="00DE5022">
      <w:pPr>
        <w:jc w:val="both"/>
        <w:rPr>
          <w:rFonts w:ascii="Book Antiqua" w:hAnsi="Book Antiqua"/>
          <w:sz w:val="20"/>
          <w:szCs w:val="20"/>
        </w:rPr>
      </w:pPr>
    </w:p>
    <w:sectPr w:rsidR="00076711" w:rsidRPr="00DE5022" w:rsidSect="00382C2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11"/>
    <w:rsid w:val="00000648"/>
    <w:rsid w:val="00076711"/>
    <w:rsid w:val="0051404C"/>
    <w:rsid w:val="00597FF7"/>
    <w:rsid w:val="005C642B"/>
    <w:rsid w:val="005D3B15"/>
    <w:rsid w:val="00701C35"/>
    <w:rsid w:val="00775F7B"/>
    <w:rsid w:val="007D42F2"/>
    <w:rsid w:val="008C0D1E"/>
    <w:rsid w:val="009001B1"/>
    <w:rsid w:val="00A45D86"/>
    <w:rsid w:val="00A760FC"/>
    <w:rsid w:val="00B725EE"/>
    <w:rsid w:val="00B8425F"/>
    <w:rsid w:val="00DE5022"/>
    <w:rsid w:val="00FA2EE9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9CE0"/>
  <w15:chartTrackingRefBased/>
  <w15:docId w15:val="{79B3E8E7-95C7-4679-98D2-A4C6E78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7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rtualbookfairs.scholastic.ca/pages/51804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Clarke, Kelly</cp:lastModifiedBy>
  <cp:revision>2</cp:revision>
  <dcterms:created xsi:type="dcterms:W3CDTF">2022-11-22T14:29:00Z</dcterms:created>
  <dcterms:modified xsi:type="dcterms:W3CDTF">2022-11-22T14:29:00Z</dcterms:modified>
</cp:coreProperties>
</file>